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C766" w14:textId="77777777" w:rsidR="00593DF5" w:rsidRDefault="00593DF5">
      <w:pPr>
        <w:rPr>
          <w:noProof/>
        </w:rPr>
      </w:pPr>
    </w:p>
    <w:p w14:paraId="2588387A" w14:textId="77777777" w:rsidR="00593DF5" w:rsidRDefault="00593DF5" w:rsidP="00593DF5"/>
    <w:p w14:paraId="364C23F4" w14:textId="3D0382EE" w:rsidR="00593DF5" w:rsidRPr="00593DF5" w:rsidRDefault="00593DF5" w:rsidP="00593DF5">
      <w:r w:rsidRPr="00593DF5">
        <w:t>Stronger communities start with education – and stronger economies do, too.</w:t>
      </w:r>
      <w:r>
        <w:t xml:space="preserve"> </w:t>
      </w:r>
      <w:r w:rsidRPr="00593DF5">
        <w:t>Higher education fuels new research, drives technological innovation, and propels</w:t>
      </w:r>
      <w:r>
        <w:t xml:space="preserve"> </w:t>
      </w:r>
      <w:r w:rsidRPr="00593DF5">
        <w:t>economic growth that benefits everyone – degree or no degree. This week, in</w:t>
      </w:r>
      <w:r>
        <w:t xml:space="preserve"> </w:t>
      </w:r>
      <w:r w:rsidRPr="00593DF5">
        <w:t>celebration of National Higher Education Day, let's make that case together. </w:t>
      </w:r>
      <w:r w:rsidRPr="00593DF5">
        <w:rPr>
          <w:rFonts w:ascii="Arial" w:hAnsi="Arial" w:cs="Arial"/>
        </w:rPr>
        <w:t>​</w:t>
      </w:r>
    </w:p>
    <w:p w14:paraId="220C13C5" w14:textId="77777777" w:rsidR="00593DF5" w:rsidRPr="00593DF5" w:rsidRDefault="00593DF5" w:rsidP="00593DF5">
      <w:r w:rsidRPr="00593DF5">
        <w:t>#NationalHigherEducationDay #UnitedVoice #WhyCollegeMatters #ProudSponsor </w:t>
      </w:r>
      <w:r w:rsidRPr="00593DF5">
        <w:rPr>
          <w:rFonts w:ascii="Arial" w:hAnsi="Arial" w:cs="Arial"/>
        </w:rPr>
        <w:t>​</w:t>
      </w:r>
    </w:p>
    <w:p w14:paraId="445F3506" w14:textId="77777777" w:rsidR="00593DF5" w:rsidRPr="00593DF5" w:rsidRDefault="00593DF5" w:rsidP="00593DF5">
      <w:r w:rsidRPr="00593DF5">
        <w:rPr>
          <w:rFonts w:ascii="Arial" w:hAnsi="Arial" w:cs="Arial"/>
        </w:rPr>
        <w:t>​</w:t>
      </w:r>
    </w:p>
    <w:p w14:paraId="4980CAA4" w14:textId="485E1CA1" w:rsidR="003032B1" w:rsidRDefault="003032B1"/>
    <w:sectPr w:rsidR="003032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A714" w14:textId="77777777" w:rsidR="00AF37BA" w:rsidRDefault="00AF37BA" w:rsidP="00593DF5">
      <w:pPr>
        <w:spacing w:after="0" w:line="240" w:lineRule="auto"/>
      </w:pPr>
      <w:r>
        <w:separator/>
      </w:r>
    </w:p>
  </w:endnote>
  <w:endnote w:type="continuationSeparator" w:id="0">
    <w:p w14:paraId="174D5930" w14:textId="77777777" w:rsidR="00AF37BA" w:rsidRDefault="00AF37BA" w:rsidP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D139" w14:textId="77777777" w:rsidR="00AF37BA" w:rsidRDefault="00AF37BA" w:rsidP="00593DF5">
      <w:pPr>
        <w:spacing w:after="0" w:line="240" w:lineRule="auto"/>
      </w:pPr>
      <w:r>
        <w:separator/>
      </w:r>
    </w:p>
  </w:footnote>
  <w:footnote w:type="continuationSeparator" w:id="0">
    <w:p w14:paraId="61C5545F" w14:textId="77777777" w:rsidR="00AF37BA" w:rsidRDefault="00AF37BA" w:rsidP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F339" w14:textId="221BB8FE" w:rsidR="00593DF5" w:rsidRDefault="00593DF5" w:rsidP="00593DF5">
    <w:pPr>
      <w:pStyle w:val="Header"/>
      <w:jc w:val="right"/>
    </w:pPr>
    <w:r>
      <w:rPr>
        <w:noProof/>
      </w:rPr>
      <w:drawing>
        <wp:inline distT="0" distB="0" distL="0" distR="0" wp14:anchorId="1C949AB4" wp14:editId="0BFFA83C">
          <wp:extent cx="692150" cy="242952"/>
          <wp:effectExtent l="0" t="0" r="0" b="5080"/>
          <wp:docPr id="44112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1551" name="Picture 4411215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6" t="34948" r="29166" b="38651"/>
                  <a:stretch>
                    <a:fillRect/>
                  </a:stretch>
                </pic:blipFill>
                <pic:spPr bwMode="auto">
                  <a:xfrm>
                    <a:off x="0" y="0"/>
                    <a:ext cx="714190" cy="2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3EAC40" w14:textId="3AEDF2F0" w:rsidR="00593DF5" w:rsidRDefault="00593DF5" w:rsidP="00593DF5">
    <w:pPr>
      <w:pStyle w:val="Header"/>
    </w:pPr>
    <w:r w:rsidRPr="00593DF5">
      <w:drawing>
        <wp:inline distT="0" distB="0" distL="0" distR="0" wp14:anchorId="47CA4ED2" wp14:editId="240FDCD5">
          <wp:extent cx="1733550" cy="279400"/>
          <wp:effectExtent l="0" t="0" r="0" b="6350"/>
          <wp:docPr id="48293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8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2409F" w14:textId="0BB87E83" w:rsidR="00593DF5" w:rsidRDefault="00593DF5" w:rsidP="00593DF5">
    <w:pPr>
      <w:pStyle w:val="Header"/>
      <w:rPr>
        <w:b/>
        <w:bCs/>
      </w:rPr>
    </w:pPr>
    <w:r>
      <w:rPr>
        <w:b/>
        <w:bCs/>
      </w:rPr>
      <w:t>National Higher Education Day</w:t>
    </w:r>
  </w:p>
  <w:p w14:paraId="2F10788B" w14:textId="5A3EB46D" w:rsidR="00593DF5" w:rsidRDefault="00593DF5" w:rsidP="00593DF5">
    <w:pPr>
      <w:pStyle w:val="Header"/>
      <w:rPr>
        <w:b/>
        <w:bCs/>
      </w:rPr>
    </w:pPr>
    <w:r>
      <w:rPr>
        <w:b/>
        <w:bCs/>
      </w:rPr>
      <w:t>June 1 – 6 Social Media Celebration</w:t>
    </w:r>
  </w:p>
  <w:p w14:paraId="39F1227A" w14:textId="77777777" w:rsidR="00593DF5" w:rsidRDefault="00593DF5" w:rsidP="00593DF5">
    <w:pPr>
      <w:pStyle w:val="Header"/>
      <w:rPr>
        <w:b/>
        <w:bCs/>
      </w:rPr>
    </w:pPr>
  </w:p>
  <w:p w14:paraId="3B698604" w14:textId="3D9EF153" w:rsidR="00593DF5" w:rsidRPr="00593DF5" w:rsidRDefault="00593DF5" w:rsidP="00593DF5">
    <w:pPr>
      <w:pStyle w:val="Header"/>
    </w:pPr>
    <w:r w:rsidRPr="00593DF5">
      <w:t>Post 1 – Economic Prosperity</w:t>
    </w:r>
  </w:p>
  <w:p w14:paraId="162AA3A9" w14:textId="4D82811C" w:rsidR="00593DF5" w:rsidRDefault="00593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5"/>
    <w:rsid w:val="003032B1"/>
    <w:rsid w:val="003A657A"/>
    <w:rsid w:val="00593DF5"/>
    <w:rsid w:val="00702C23"/>
    <w:rsid w:val="00AF37BA"/>
    <w:rsid w:val="00C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ADED"/>
  <w15:chartTrackingRefBased/>
  <w15:docId w15:val="{F015A657-EDD9-4793-87CD-D394FBE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F5"/>
  </w:style>
  <w:style w:type="paragraph" w:styleId="Footer">
    <w:name w:val="footer"/>
    <w:basedOn w:val="Normal"/>
    <w:link w:val="Foot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0D7990506B43AE02E7460DB3C6F9" ma:contentTypeVersion="16" ma:contentTypeDescription="Create a new document." ma:contentTypeScope="" ma:versionID="89a58c29e197fa56204a0a781aba196a">
  <xsd:schema xmlns:xsd="http://www.w3.org/2001/XMLSchema" xmlns:xs="http://www.w3.org/2001/XMLSchema" xmlns:p="http://schemas.microsoft.com/office/2006/metadata/properties" xmlns:ns2="a194f31d-0786-4a6f-929a-cb9b6723daf2" xmlns:ns3="602c789f-ee86-4c0c-83f8-ca5b0304b7c4" targetNamespace="http://schemas.microsoft.com/office/2006/metadata/properties" ma:root="true" ma:fieldsID="4812a6bc6ee32cd3770ccbfa3fed9890" ns2:_="" ns3:_="">
    <xsd:import namespace="a194f31d-0786-4a6f-929a-cb9b6723daf2"/>
    <xsd:import namespace="602c789f-ee86-4c0c-83f8-ca5b0304b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f31d-0786-4a6f-929a-cb9b6723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8dc036-332c-40e8-a67c-afa9b25d6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789f-ee86-4c0c-83f8-ca5b0304b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0681a-1f52-4f88-93bf-8310c6c6693f}" ma:internalName="TaxCatchAll" ma:showField="CatchAllData" ma:web="602c789f-ee86-4c0c-83f8-ca5b0304b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789f-ee86-4c0c-83f8-ca5b0304b7c4" xsi:nil="true"/>
    <lcf76f155ced4ddcb4097134ff3c332f xmlns="a194f31d-0786-4a6f-929a-cb9b6723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B8486-6CA1-4B2C-A963-FC76C6F2ADA3}"/>
</file>

<file path=customXml/itemProps2.xml><?xml version="1.0" encoding="utf-8"?>
<ds:datastoreItem xmlns:ds="http://schemas.openxmlformats.org/officeDocument/2006/customXml" ds:itemID="{B8EA48A3-F34B-49C6-8F6B-F007BC8CBBBC}"/>
</file>

<file path=customXml/itemProps3.xml><?xml version="1.0" encoding="utf-8"?>
<ds:datastoreItem xmlns:ds="http://schemas.openxmlformats.org/officeDocument/2006/customXml" ds:itemID="{7B48D444-9231-47E6-BAC3-3BFCB3B58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SULLIVAN</dc:creator>
  <cp:keywords/>
  <dc:description/>
  <cp:lastModifiedBy>GRACE SULLIVAN</cp:lastModifiedBy>
  <cp:revision>1</cp:revision>
  <dcterms:created xsi:type="dcterms:W3CDTF">2026-05-12T16:20:00Z</dcterms:created>
  <dcterms:modified xsi:type="dcterms:W3CDTF">2026-05-12T16:26:00Z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0x01010058160D7990506B43AE02E7460DB3C6F9</vt:lpwstr>
  </property>
</Properties>
</file>